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0C" w:rsidRPr="00167125" w:rsidRDefault="000A610C" w:rsidP="005D23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7125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0A610C" w:rsidRPr="00167125" w:rsidRDefault="003D6EF0" w:rsidP="005D23C8">
      <w:pPr>
        <w:pStyle w:val="1"/>
        <w:rPr>
          <w:b w:val="0"/>
          <w:bCs w:val="0"/>
          <w:sz w:val="24"/>
          <w:szCs w:val="24"/>
        </w:rPr>
      </w:pPr>
      <w:r w:rsidRPr="00167125">
        <w:rPr>
          <w:b w:val="0"/>
          <w:bCs w:val="0"/>
          <w:sz w:val="24"/>
          <w:szCs w:val="24"/>
        </w:rPr>
        <w:t>АДМИНИСТРАЦИЯ  АНДРЕЕВСКОГО</w:t>
      </w:r>
      <w:r w:rsidR="000A610C" w:rsidRPr="00167125">
        <w:rPr>
          <w:b w:val="0"/>
          <w:bCs w:val="0"/>
          <w:sz w:val="24"/>
          <w:szCs w:val="24"/>
        </w:rPr>
        <w:t xml:space="preserve"> СЕЛЬСОВЕТА</w:t>
      </w:r>
    </w:p>
    <w:p w:rsidR="000A610C" w:rsidRPr="00167125" w:rsidRDefault="000A610C" w:rsidP="005D23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7125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0A610C" w:rsidRPr="00167125" w:rsidRDefault="000A610C" w:rsidP="005D23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610C" w:rsidRPr="00167125" w:rsidRDefault="000A610C" w:rsidP="005D23C8">
      <w:pPr>
        <w:pStyle w:val="2"/>
        <w:rPr>
          <w:b w:val="0"/>
          <w:bCs w:val="0"/>
        </w:rPr>
      </w:pPr>
      <w:r w:rsidRPr="00167125">
        <w:rPr>
          <w:b w:val="0"/>
          <w:bCs w:val="0"/>
        </w:rPr>
        <w:t>ПОСТАНОВЛЕНИЕ</w:t>
      </w:r>
    </w:p>
    <w:p w:rsidR="000A610C" w:rsidRPr="00167125" w:rsidRDefault="003D6EF0" w:rsidP="005D23C8">
      <w:pPr>
        <w:jc w:val="center"/>
        <w:rPr>
          <w:rFonts w:ascii="Times New Roman" w:hAnsi="Times New Roman" w:cs="Times New Roman"/>
          <w:sz w:val="24"/>
          <w:szCs w:val="24"/>
        </w:rPr>
      </w:pPr>
      <w:r w:rsidRPr="00167125">
        <w:rPr>
          <w:rFonts w:ascii="Times New Roman" w:hAnsi="Times New Roman" w:cs="Times New Roman"/>
          <w:sz w:val="24"/>
          <w:szCs w:val="24"/>
        </w:rPr>
        <w:t xml:space="preserve"> </w:t>
      </w:r>
      <w:r w:rsidR="009A22E4">
        <w:rPr>
          <w:rFonts w:ascii="Times New Roman" w:hAnsi="Times New Roman" w:cs="Times New Roman"/>
          <w:sz w:val="24"/>
          <w:szCs w:val="24"/>
        </w:rPr>
        <w:t>12</w:t>
      </w:r>
      <w:r w:rsidR="0093071C" w:rsidRPr="00167125">
        <w:rPr>
          <w:rFonts w:ascii="Times New Roman" w:hAnsi="Times New Roman" w:cs="Times New Roman"/>
          <w:sz w:val="24"/>
          <w:szCs w:val="24"/>
        </w:rPr>
        <w:t>.11.</w:t>
      </w:r>
      <w:r w:rsidR="00B608B1">
        <w:rPr>
          <w:rFonts w:ascii="Times New Roman" w:hAnsi="Times New Roman" w:cs="Times New Roman"/>
          <w:sz w:val="24"/>
          <w:szCs w:val="24"/>
        </w:rPr>
        <w:t>202</w:t>
      </w:r>
      <w:r w:rsidR="00B608B1" w:rsidRPr="00B608B1">
        <w:rPr>
          <w:rFonts w:ascii="Times New Roman" w:hAnsi="Times New Roman" w:cs="Times New Roman"/>
          <w:sz w:val="24"/>
          <w:szCs w:val="24"/>
        </w:rPr>
        <w:t>1</w:t>
      </w:r>
      <w:r w:rsidR="000A610C" w:rsidRPr="00167125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</w:t>
      </w:r>
      <w:r w:rsidR="00512204" w:rsidRPr="00167125">
        <w:rPr>
          <w:rFonts w:ascii="Times New Roman" w:hAnsi="Times New Roman" w:cs="Times New Roman"/>
          <w:sz w:val="24"/>
          <w:szCs w:val="24"/>
        </w:rPr>
        <w:t xml:space="preserve">                          №</w:t>
      </w:r>
      <w:r w:rsidR="00B608B1">
        <w:rPr>
          <w:rFonts w:ascii="Times New Roman" w:hAnsi="Times New Roman" w:cs="Times New Roman"/>
          <w:sz w:val="24"/>
          <w:szCs w:val="24"/>
        </w:rPr>
        <w:t xml:space="preserve"> </w:t>
      </w:r>
      <w:r w:rsidR="009A22E4">
        <w:rPr>
          <w:rFonts w:ascii="Times New Roman" w:hAnsi="Times New Roman" w:cs="Times New Roman"/>
          <w:sz w:val="24"/>
          <w:szCs w:val="24"/>
        </w:rPr>
        <w:t>119</w:t>
      </w:r>
      <w:r w:rsidR="00512204" w:rsidRPr="001671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10C" w:rsidRPr="00167125" w:rsidRDefault="000A610C" w:rsidP="005D23C8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Об утверждении муниципальной программы</w:t>
      </w:r>
      <w:r w:rsidR="009143B6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D6EF0" w:rsidRPr="00167125">
        <w:rPr>
          <w:rFonts w:ascii="Times New Roman" w:hAnsi="Times New Roman" w:cs="Times New Roman"/>
          <w:sz w:val="24"/>
          <w:szCs w:val="24"/>
          <w:lang w:eastAsia="ru-RU"/>
        </w:rPr>
        <w:t>Андреевского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Касторенского р</w:t>
      </w:r>
      <w:r w:rsidR="003F1B2B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айона   Курской области на </w:t>
      </w:r>
      <w:r w:rsidR="009143B6" w:rsidRPr="00167125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B608B1">
        <w:rPr>
          <w:rFonts w:ascii="Times New Roman" w:hAnsi="Times New Roman" w:cs="Times New Roman"/>
          <w:sz w:val="24"/>
          <w:szCs w:val="24"/>
          <w:lang w:eastAsia="ru-RU"/>
        </w:rPr>
        <w:t>22-2024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3F1B2B" w:rsidRPr="00167125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«Управление муниципальным имуществом и земельными ресурсами»</w:t>
      </w:r>
    </w:p>
    <w:p w:rsidR="000A610C" w:rsidRPr="00167125" w:rsidRDefault="000A610C" w:rsidP="00072EFE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167125" w:rsidRDefault="000A610C" w:rsidP="005D23C8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со статьей 14 Федерального закона Российской Федерации от 6 октября 2003 года № 131-ФЗ «Об общих принципах организации местного самоуправления в Российской Федерации», Администрация </w:t>
      </w:r>
      <w:r w:rsidR="003D6EF0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Андреевского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сельсовета Касторенского  района    Курской  области ПОСТАНОВЛЯЕТ:</w:t>
      </w:r>
      <w:r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</w:t>
      </w:r>
    </w:p>
    <w:p w:rsidR="000A610C" w:rsidRPr="00167125" w:rsidRDefault="000A610C" w:rsidP="005D23C8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1. Утвердить муниципальную программу </w:t>
      </w:r>
      <w:r w:rsidR="003D6EF0" w:rsidRPr="00167125">
        <w:rPr>
          <w:rFonts w:ascii="Times New Roman" w:hAnsi="Times New Roman" w:cs="Times New Roman"/>
          <w:sz w:val="24"/>
          <w:szCs w:val="24"/>
          <w:lang w:eastAsia="ru-RU"/>
        </w:rPr>
        <w:t>Андреевского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Касторенского района К</w:t>
      </w:r>
      <w:r w:rsidR="003F1B2B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урской области на </w:t>
      </w:r>
      <w:r w:rsidR="00B608B1">
        <w:rPr>
          <w:rFonts w:ascii="Times New Roman" w:hAnsi="Times New Roman" w:cs="Times New Roman"/>
          <w:sz w:val="24"/>
          <w:szCs w:val="24"/>
          <w:lang w:eastAsia="ru-RU"/>
        </w:rPr>
        <w:t>2022-2024</w:t>
      </w:r>
      <w:r w:rsidR="00512204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год</w:t>
      </w:r>
      <w:r w:rsidR="00512204" w:rsidRPr="00167125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125">
        <w:rPr>
          <w:rFonts w:ascii="Times New Roman" w:hAnsi="Times New Roman" w:cs="Times New Roman"/>
          <w:sz w:val="24"/>
          <w:szCs w:val="24"/>
        </w:rPr>
        <w:t xml:space="preserve">«Управление муниципальным имуществом и земельными ресурсами»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согласно приложению (далее Программа).</w:t>
      </w:r>
    </w:p>
    <w:p w:rsidR="000A610C" w:rsidRPr="00167125" w:rsidRDefault="000A610C" w:rsidP="005D23C8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2. Установить, что в ходе реализации Программы  корректировке подлежа</w:t>
      </w:r>
      <w:r w:rsidR="003F1B2B" w:rsidRPr="00167125">
        <w:rPr>
          <w:rFonts w:ascii="Times New Roman" w:hAnsi="Times New Roman" w:cs="Times New Roman"/>
          <w:sz w:val="24"/>
          <w:szCs w:val="24"/>
          <w:lang w:eastAsia="ru-RU"/>
        </w:rPr>
        <w:t>т мероприятия и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объемы их финансирования с учетом возможностей средств местного бюджета.</w:t>
      </w:r>
    </w:p>
    <w:p w:rsidR="009143B6" w:rsidRPr="00167125" w:rsidRDefault="009143B6" w:rsidP="005D2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           3.</w:t>
      </w:r>
      <w:r w:rsidRPr="00167125">
        <w:rPr>
          <w:rFonts w:ascii="Times New Roman" w:hAnsi="Times New Roman" w:cs="Times New Roman"/>
          <w:sz w:val="24"/>
          <w:szCs w:val="24"/>
        </w:rPr>
        <w:t xml:space="preserve">Считать утратившим силу постановление администрации </w:t>
      </w:r>
      <w:r w:rsidR="00512204" w:rsidRPr="00167125">
        <w:rPr>
          <w:rFonts w:ascii="Times New Roman" w:hAnsi="Times New Roman" w:cs="Times New Roman"/>
          <w:sz w:val="24"/>
          <w:szCs w:val="24"/>
        </w:rPr>
        <w:t xml:space="preserve">Андреевского сельсовета от </w:t>
      </w:r>
      <w:r w:rsidR="00B608B1">
        <w:rPr>
          <w:rFonts w:ascii="Times New Roman" w:hAnsi="Times New Roman" w:cs="Times New Roman"/>
          <w:sz w:val="24"/>
          <w:szCs w:val="24"/>
        </w:rPr>
        <w:t>11.11.2020</w:t>
      </w:r>
      <w:r w:rsidRPr="00167125">
        <w:rPr>
          <w:rFonts w:ascii="Times New Roman" w:hAnsi="Times New Roman" w:cs="Times New Roman"/>
          <w:sz w:val="24"/>
          <w:szCs w:val="24"/>
        </w:rPr>
        <w:t>г. №</w:t>
      </w:r>
      <w:r w:rsidR="00512204" w:rsidRPr="00167125">
        <w:rPr>
          <w:rFonts w:ascii="Times New Roman" w:hAnsi="Times New Roman" w:cs="Times New Roman"/>
          <w:sz w:val="24"/>
          <w:szCs w:val="24"/>
        </w:rPr>
        <w:t xml:space="preserve"> </w:t>
      </w:r>
      <w:r w:rsidR="00B608B1">
        <w:rPr>
          <w:rFonts w:ascii="Times New Roman" w:hAnsi="Times New Roman" w:cs="Times New Roman"/>
          <w:sz w:val="24"/>
          <w:szCs w:val="24"/>
        </w:rPr>
        <w:t>54</w:t>
      </w:r>
      <w:r w:rsidRPr="00167125">
        <w:rPr>
          <w:rFonts w:ascii="Times New Roman" w:hAnsi="Times New Roman" w:cs="Times New Roman"/>
          <w:sz w:val="24"/>
          <w:szCs w:val="24"/>
        </w:rPr>
        <w:t xml:space="preserve">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«Об утверждении муниципальной программы </w:t>
      </w:r>
      <w:r w:rsidR="003D6EF0" w:rsidRPr="00167125">
        <w:rPr>
          <w:rFonts w:ascii="Times New Roman" w:hAnsi="Times New Roman" w:cs="Times New Roman"/>
          <w:sz w:val="24"/>
          <w:szCs w:val="24"/>
          <w:lang w:eastAsia="ru-RU"/>
        </w:rPr>
        <w:t>Андреевского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Касторенского </w:t>
      </w:r>
      <w:r w:rsidR="00B608B1">
        <w:rPr>
          <w:rFonts w:ascii="Times New Roman" w:hAnsi="Times New Roman" w:cs="Times New Roman"/>
          <w:sz w:val="24"/>
          <w:szCs w:val="24"/>
          <w:lang w:eastAsia="ru-RU"/>
        </w:rPr>
        <w:t>района   Курской области на 2021-2023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года «Управление муниципальным имуществом и земельными </w:t>
      </w:r>
      <w:proofErr w:type="gramStart"/>
      <w:r w:rsidRPr="00167125">
        <w:rPr>
          <w:rFonts w:ascii="Times New Roman" w:hAnsi="Times New Roman" w:cs="Times New Roman"/>
          <w:sz w:val="24"/>
          <w:szCs w:val="24"/>
          <w:lang w:eastAsia="ru-RU"/>
        </w:rPr>
        <w:t>ресурсами</w:t>
      </w:r>
      <w:r w:rsidR="003D6EF0" w:rsidRPr="00167125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B608B1">
        <w:rPr>
          <w:rFonts w:ascii="Times New Roman" w:hAnsi="Times New Roman" w:cs="Times New Roman"/>
          <w:sz w:val="24"/>
          <w:szCs w:val="24"/>
          <w:lang w:eastAsia="ru-RU"/>
        </w:rPr>
        <w:t xml:space="preserve">  с</w:t>
      </w:r>
      <w:proofErr w:type="gramEnd"/>
      <w:r w:rsidR="00B608B1">
        <w:rPr>
          <w:rFonts w:ascii="Times New Roman" w:hAnsi="Times New Roman" w:cs="Times New Roman"/>
          <w:sz w:val="24"/>
          <w:szCs w:val="24"/>
          <w:lang w:eastAsia="ru-RU"/>
        </w:rPr>
        <w:t xml:space="preserve"> 01.01.2022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0A610C" w:rsidRPr="00167125" w:rsidRDefault="009143B6" w:rsidP="005D23C8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0A610C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0A610C" w:rsidRPr="00167125">
        <w:rPr>
          <w:rFonts w:ascii="Times New Roman" w:hAnsi="Times New Roman" w:cs="Times New Roman"/>
          <w:sz w:val="24"/>
          <w:szCs w:val="24"/>
        </w:rPr>
        <w:t>Настоящее постановле</w:t>
      </w:r>
      <w:r w:rsidR="00512204" w:rsidRPr="00167125">
        <w:rPr>
          <w:rFonts w:ascii="Times New Roman" w:hAnsi="Times New Roman" w:cs="Times New Roman"/>
          <w:sz w:val="24"/>
          <w:szCs w:val="24"/>
        </w:rPr>
        <w:t>ние вступает в силу с 01.01.20</w:t>
      </w:r>
      <w:r w:rsidR="00B608B1">
        <w:rPr>
          <w:rFonts w:ascii="Times New Roman" w:hAnsi="Times New Roman" w:cs="Times New Roman"/>
          <w:sz w:val="24"/>
          <w:szCs w:val="24"/>
        </w:rPr>
        <w:t>22</w:t>
      </w:r>
      <w:r w:rsidR="000A610C" w:rsidRPr="00167125">
        <w:rPr>
          <w:rFonts w:ascii="Times New Roman" w:hAnsi="Times New Roman" w:cs="Times New Roman"/>
          <w:sz w:val="24"/>
          <w:szCs w:val="24"/>
        </w:rPr>
        <w:t xml:space="preserve">года, подлежит обнародованию на информационных стендах и размещению на сайте Администрации </w:t>
      </w:r>
      <w:r w:rsidR="003D6EF0" w:rsidRPr="00167125">
        <w:rPr>
          <w:rFonts w:ascii="Times New Roman" w:hAnsi="Times New Roman" w:cs="Times New Roman"/>
          <w:sz w:val="24"/>
          <w:szCs w:val="24"/>
        </w:rPr>
        <w:t>Андреевского</w:t>
      </w:r>
      <w:r w:rsidR="000A610C" w:rsidRPr="00167125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0A610C" w:rsidRPr="00167125" w:rsidRDefault="009143B6" w:rsidP="005D23C8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A610C" w:rsidRPr="00167125">
        <w:rPr>
          <w:rFonts w:ascii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0A610C" w:rsidRPr="00167125" w:rsidRDefault="000A610C" w:rsidP="005D23C8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167125" w:rsidRDefault="000A610C" w:rsidP="005D23C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43B6" w:rsidRPr="00167125" w:rsidRDefault="000A610C" w:rsidP="005D23C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Глава                                                                                                                 </w:t>
      </w:r>
    </w:p>
    <w:p w:rsidR="000A610C" w:rsidRPr="00167125" w:rsidRDefault="003D6EF0" w:rsidP="005D23C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Андреевского </w:t>
      </w:r>
      <w:r w:rsidR="000A610C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                                                             </w:t>
      </w:r>
      <w:r w:rsidR="003F1B2B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167125">
        <w:rPr>
          <w:rFonts w:ascii="Times New Roman" w:hAnsi="Times New Roman" w:cs="Times New Roman"/>
          <w:sz w:val="24"/>
          <w:szCs w:val="24"/>
          <w:lang w:eastAsia="ru-RU"/>
        </w:rPr>
        <w:t>А.С.Несов</w:t>
      </w:r>
      <w:proofErr w:type="spellEnd"/>
    </w:p>
    <w:p w:rsidR="000A610C" w:rsidRPr="00167125" w:rsidRDefault="000A610C" w:rsidP="005D23C8">
      <w:pPr>
        <w:shd w:val="clear" w:color="auto" w:fill="FFFFFF"/>
        <w:spacing w:before="195"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Default="000A610C" w:rsidP="009143B6">
      <w:pPr>
        <w:shd w:val="clear" w:color="auto" w:fill="FFFFFF"/>
        <w:spacing w:before="195" w:after="195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7125" w:rsidRDefault="00167125" w:rsidP="009143B6">
      <w:pPr>
        <w:shd w:val="clear" w:color="auto" w:fill="FFFFFF"/>
        <w:spacing w:before="195" w:after="195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7125" w:rsidRDefault="00167125" w:rsidP="009143B6">
      <w:pPr>
        <w:shd w:val="clear" w:color="auto" w:fill="FFFFFF"/>
        <w:spacing w:before="195" w:after="195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7125" w:rsidRPr="00167125" w:rsidRDefault="00167125" w:rsidP="009143B6">
      <w:pPr>
        <w:shd w:val="clear" w:color="auto" w:fill="FFFFFF"/>
        <w:spacing w:before="195" w:after="195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167125" w:rsidRDefault="005D23C8" w:rsidP="005D23C8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</w:t>
      </w:r>
      <w:r w:rsidR="000A610C" w:rsidRPr="00167125">
        <w:rPr>
          <w:rFonts w:ascii="Times New Roman" w:hAnsi="Times New Roman" w:cs="Times New Roman"/>
          <w:sz w:val="24"/>
          <w:szCs w:val="24"/>
          <w:lang w:eastAsia="ru-RU"/>
        </w:rPr>
        <w:t>Утверждено</w:t>
      </w:r>
    </w:p>
    <w:p w:rsidR="000A610C" w:rsidRPr="00167125" w:rsidRDefault="000A610C" w:rsidP="00141827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постановлением </w:t>
      </w:r>
    </w:p>
    <w:p w:rsidR="000A610C" w:rsidRPr="00167125" w:rsidRDefault="000A610C" w:rsidP="00141827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3D6EF0" w:rsidRPr="00167125">
        <w:rPr>
          <w:rFonts w:ascii="Times New Roman" w:hAnsi="Times New Roman" w:cs="Times New Roman"/>
          <w:sz w:val="24"/>
          <w:szCs w:val="24"/>
          <w:lang w:eastAsia="ru-RU"/>
        </w:rPr>
        <w:t>Андреевского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  </w:t>
      </w:r>
    </w:p>
    <w:p w:rsidR="000A610C" w:rsidRPr="00167125" w:rsidRDefault="000A610C" w:rsidP="00141827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Касторенского района Курской области </w:t>
      </w:r>
    </w:p>
    <w:p w:rsidR="000A610C" w:rsidRPr="00167125" w:rsidRDefault="0093071C" w:rsidP="00141827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273BFB" w:rsidRPr="00167125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72115D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A22E4"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.11.</w:t>
      </w:r>
      <w:r w:rsidR="00B608B1">
        <w:rPr>
          <w:rFonts w:ascii="Times New Roman" w:hAnsi="Times New Roman" w:cs="Times New Roman"/>
          <w:sz w:val="24"/>
          <w:szCs w:val="24"/>
          <w:lang w:eastAsia="ru-RU"/>
        </w:rPr>
        <w:t>2021</w:t>
      </w:r>
      <w:r w:rsidR="000A610C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г.  №</w:t>
      </w:r>
      <w:bookmarkStart w:id="0" w:name="_GoBack"/>
      <w:bookmarkEnd w:id="0"/>
      <w:r w:rsidR="009A22E4">
        <w:rPr>
          <w:rFonts w:ascii="Times New Roman" w:hAnsi="Times New Roman" w:cs="Times New Roman"/>
          <w:sz w:val="24"/>
          <w:szCs w:val="24"/>
        </w:rPr>
        <w:t>119</w:t>
      </w:r>
      <w:r w:rsidR="003F1B2B" w:rsidRPr="00167125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0A610C" w:rsidRPr="00167125" w:rsidRDefault="000A610C" w:rsidP="00A3652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Паспорт муниципальной программы                                                                                          </w:t>
      </w:r>
      <w:r w:rsidR="003D6EF0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Андреевского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сельсовета Касторенског</w:t>
      </w:r>
      <w:r w:rsidR="003F1B2B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о района Курской области на </w:t>
      </w:r>
      <w:r w:rsidR="00B608B1">
        <w:rPr>
          <w:rFonts w:ascii="Times New Roman" w:hAnsi="Times New Roman" w:cs="Times New Roman"/>
          <w:sz w:val="24"/>
          <w:szCs w:val="24"/>
          <w:lang w:eastAsia="ru-RU"/>
        </w:rPr>
        <w:t>2022-2024</w:t>
      </w:r>
      <w:r w:rsidR="00512204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год</w:t>
      </w:r>
      <w:r w:rsidR="00512204" w:rsidRPr="00167125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125">
        <w:rPr>
          <w:rFonts w:ascii="Times New Roman" w:hAnsi="Times New Roman" w:cs="Times New Roman"/>
          <w:sz w:val="24"/>
          <w:szCs w:val="24"/>
        </w:rPr>
        <w:t>«Управление муниципальным имуществом и земельными ресурсами»</w:t>
      </w:r>
    </w:p>
    <w:tbl>
      <w:tblPr>
        <w:tblW w:w="9645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25"/>
        <w:gridCol w:w="6120"/>
      </w:tblGrid>
      <w:tr w:rsidR="000A610C" w:rsidRPr="00167125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Целевая программа «Управление муниципальным имуществом и земельными ресурсами»</w:t>
            </w:r>
            <w:r w:rsidRPr="0016712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A610C" w:rsidRPr="00167125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6 октября 2003 года № 131 - ФЗ «Об общих принципах организации местного самоуправления в РФ»</w:t>
            </w:r>
          </w:p>
        </w:tc>
      </w:tr>
      <w:tr w:rsidR="000A610C" w:rsidRPr="00167125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167125" w:rsidRDefault="000A610C" w:rsidP="003D6EF0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3D6EF0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Андреевского </w:t>
            </w: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</w:tr>
      <w:tr w:rsidR="000A610C" w:rsidRPr="00167125">
        <w:trPr>
          <w:trHeight w:val="1114"/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167125" w:rsidRDefault="000A610C" w:rsidP="003D6EF0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3D6EF0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Андреевского </w:t>
            </w: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</w:tr>
      <w:tr w:rsidR="000A610C" w:rsidRPr="00167125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и задачи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167125" w:rsidRDefault="000A610C" w:rsidP="003D6EF0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Эффективное управление и распоряжение муниципальным имуществом муниципального образования «</w:t>
            </w:r>
            <w:r w:rsidR="003D6EF0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Андреевский </w:t>
            </w: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сельсовет» в целях повышения доходной части бюджета </w:t>
            </w:r>
            <w:r w:rsidR="003D6EF0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Андреевского </w:t>
            </w: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сельсовета,  обеспечения своевременного поступления денежных средств  в бюджет сельсовета и их использования на успешное выполнение полномочий.</w:t>
            </w:r>
          </w:p>
        </w:tc>
      </w:tr>
      <w:tr w:rsidR="000A610C" w:rsidRPr="00167125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167125" w:rsidRDefault="000A610C" w:rsidP="00512204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Програм</w:t>
            </w:r>
            <w:r w:rsidR="00043B0E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мы будут осуществляться в  </w:t>
            </w:r>
            <w:r w:rsidR="00B608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2022-2024</w:t>
            </w:r>
            <w:r w:rsidR="00512204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610C" w:rsidRPr="00167125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</w:tc>
      </w:tr>
      <w:tr w:rsidR="000A610C" w:rsidRPr="00167125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167125" w:rsidRDefault="000A610C" w:rsidP="003D6EF0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3D6EF0" w:rsidRPr="00167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EF0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Андреевского</w:t>
            </w: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A610C" w:rsidRPr="00167125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 из местного бюджета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7735C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средств, направленных на реализацию программных  мероприятий, составляет </w:t>
            </w:r>
            <w:r w:rsidR="00D92701" w:rsidRPr="00773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73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3BFB" w:rsidRPr="00773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D6EF0" w:rsidRPr="00773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D92701" w:rsidRPr="00773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</w:t>
            </w:r>
            <w:r w:rsidRPr="00773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  <w:r w:rsidRPr="007735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73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бюджета </w:t>
            </w:r>
            <w:r w:rsidR="003D6EF0" w:rsidRPr="00773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Андреевского </w:t>
            </w:r>
            <w:r w:rsidRPr="00773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сельсовета, в том числе:</w:t>
            </w:r>
          </w:p>
          <w:p w:rsidR="00D92701" w:rsidRPr="007735CD" w:rsidRDefault="00D92701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3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12204" w:rsidRPr="00773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608B1" w:rsidRPr="00773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9143B6" w:rsidRPr="00773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г.- </w:t>
            </w:r>
            <w:r w:rsidR="00273BFB" w:rsidRPr="00773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27B78" w:rsidRPr="00773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9143B6" w:rsidRPr="00773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3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73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2701" w:rsidRPr="007735CD" w:rsidRDefault="00B608B1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3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D92701" w:rsidRPr="00773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9143B6" w:rsidRPr="00773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="00273BFB" w:rsidRPr="00773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D6EF0" w:rsidRPr="00773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D92701" w:rsidRPr="00773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92701" w:rsidRPr="00773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="00D92701" w:rsidRPr="00773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A610C" w:rsidRPr="00167125" w:rsidRDefault="00B608B1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3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0A610C" w:rsidRPr="00773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– </w:t>
            </w:r>
            <w:r w:rsidR="00273BFB" w:rsidRPr="00773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D6EF0" w:rsidRPr="00773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9143B6" w:rsidRPr="00773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2701" w:rsidRPr="00773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0A610C" w:rsidRPr="00773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финансирования программы подлежат  корректировки с учетом возможностей местного бюджета.</w:t>
            </w:r>
          </w:p>
        </w:tc>
      </w:tr>
      <w:tr w:rsidR="000A610C" w:rsidRPr="00167125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доходов</w:t>
            </w:r>
          </w:p>
        </w:tc>
      </w:tr>
    </w:tbl>
    <w:p w:rsidR="000A610C" w:rsidRPr="00167125" w:rsidRDefault="000A610C" w:rsidP="009143B6">
      <w:pPr>
        <w:shd w:val="clear" w:color="auto" w:fill="FFFFFF"/>
        <w:spacing w:after="0" w:line="341" w:lineRule="atLeas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Pr="00167125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Pr="00167125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Характеристика проблемы и обоснование необходимости её решения программными методами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Надлежащее оформление права собственности,  своевременная техническая инвентаризация муниципальной собственности является залогом целостности всего муниципального имущества. Основной проблемой стоящей перед администрацией </w:t>
      </w:r>
      <w:r w:rsidR="003D6EF0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Андреевского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сельсовета в сфере оформления права муниципальной собственности на объекты недвижимости, является устаревшая или отсутствие какой-либо технической документации.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</w:t>
      </w:r>
      <w:r w:rsidR="00043B0E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Кроме того, проведение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Вместе с тем данная процедура позволит выявить расположенные на территории муниципального образования самовольные постройки.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Потребность проведения технической инвентаризации объясняется, прежде всего,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передаче их в пользование.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Государственная регистрация права муниципальной собственности осуществляется с 1января 1999 года согласно Федеральному закону от 21 июля 1997 года № 122-ФЗ «О государственной регистрации прав на недвижимое имущество и сделок с ним».Согласно пункту 7 статьи 3 Федерального закона от 25 октября 2001 года  № 137-ФЗ "О введении в действие Земельного кодекса Российской Федерации" приватизация зданий, строений, сооружений без одновременной приватизации земельных участков не допускается, вследствие чего возникает необходимость проведения работ по формированию земельных участков для приватизации муниципального имущества.</w:t>
      </w:r>
      <w:r w:rsidR="003F1B2B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Для оформления правоустанавливающих документов на земельные участки под объекты, находящиеся в муниципальной собственности, переданные муниципальным учреждениям в оперативное управление или безвозмездное пользование, необходимо закончить кадастровые работы по земельным участкам, занятым соответствующими муниципальными объектами.</w:t>
      </w:r>
      <w:r w:rsidR="003F1B2B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Для целей регистрации права собственности на земельные участки за муниципальным образованием </w:t>
      </w:r>
      <w:r w:rsidR="001F1325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«Андреевский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 w:rsidR="001F1325" w:rsidRPr="00167125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следует провести кадастровые работы по земельным участкам под объекты, находящиеся в муниципальной собственности, и которые в соответствии с действующим законодательством относятся к собственности муниципального образования.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Для регистрации объектов недвижимости в органах юстиции требуется проведение паспортизации с целью уточнения технических характеристик объекта и изготовление кадастровых паспортов.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167125" w:rsidRDefault="000A610C" w:rsidP="00A3652D">
      <w:pPr>
        <w:shd w:val="clear" w:color="auto" w:fill="FFFFFF"/>
        <w:spacing w:after="0" w:line="341" w:lineRule="atLeast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167125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 Цели и задачи программы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Основной целью и задачей муниципальной  программы является - оформление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311B20" w:rsidRPr="00167125">
        <w:rPr>
          <w:rFonts w:ascii="Times New Roman" w:hAnsi="Times New Roman" w:cs="Times New Roman"/>
          <w:sz w:val="24"/>
          <w:szCs w:val="24"/>
          <w:lang w:eastAsia="ru-RU"/>
        </w:rPr>
        <w:t>роки реализации программы –</w:t>
      </w:r>
      <w:r w:rsidR="00B608B1">
        <w:rPr>
          <w:rFonts w:ascii="Times New Roman" w:hAnsi="Times New Roman" w:cs="Times New Roman"/>
          <w:sz w:val="24"/>
          <w:szCs w:val="24"/>
          <w:lang w:eastAsia="ru-RU"/>
        </w:rPr>
        <w:t>2022-2024</w:t>
      </w:r>
      <w:r w:rsidR="00512204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год</w:t>
      </w:r>
      <w:r w:rsidR="00311B20" w:rsidRPr="00167125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A610C" w:rsidRPr="007735C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Общий объем финансирования Программы </w:t>
      </w:r>
      <w:r w:rsidRPr="007735CD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273BFB" w:rsidRPr="007735CD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1F1325" w:rsidRPr="007735CD">
        <w:rPr>
          <w:rFonts w:ascii="Times New Roman" w:hAnsi="Times New Roman" w:cs="Times New Roman"/>
          <w:sz w:val="24"/>
          <w:szCs w:val="24"/>
          <w:lang w:eastAsia="ru-RU"/>
        </w:rPr>
        <w:t>,0</w:t>
      </w:r>
      <w:r w:rsidR="00D92701" w:rsidRPr="007735CD">
        <w:rPr>
          <w:rFonts w:ascii="Times New Roman" w:hAnsi="Times New Roman" w:cs="Times New Roman"/>
          <w:sz w:val="24"/>
          <w:szCs w:val="24"/>
          <w:lang w:eastAsia="ru-RU"/>
        </w:rPr>
        <w:t xml:space="preserve"> тыс.</w:t>
      </w:r>
      <w:r w:rsidRPr="007735CD">
        <w:rPr>
          <w:rFonts w:ascii="Times New Roman" w:hAnsi="Times New Roman" w:cs="Times New Roman"/>
          <w:sz w:val="24"/>
          <w:szCs w:val="24"/>
          <w:lang w:eastAsia="ru-RU"/>
        </w:rPr>
        <w:t xml:space="preserve"> рублей, в том числе в разрезе основных источников финансирования Программы: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35CD">
        <w:rPr>
          <w:rFonts w:ascii="Times New Roman" w:hAnsi="Times New Roman" w:cs="Times New Roman"/>
          <w:sz w:val="24"/>
          <w:szCs w:val="24"/>
          <w:lang w:eastAsia="ru-RU"/>
        </w:rPr>
        <w:t xml:space="preserve">1.Местный бюджет – </w:t>
      </w:r>
      <w:r w:rsidR="00273BFB" w:rsidRPr="007735CD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1F1325" w:rsidRPr="007735CD">
        <w:rPr>
          <w:rFonts w:ascii="Times New Roman" w:hAnsi="Times New Roman" w:cs="Times New Roman"/>
          <w:sz w:val="24"/>
          <w:szCs w:val="24"/>
          <w:lang w:eastAsia="ru-RU"/>
        </w:rPr>
        <w:t>,0</w:t>
      </w:r>
      <w:r w:rsidR="00D92701" w:rsidRPr="007735CD">
        <w:rPr>
          <w:rFonts w:ascii="Times New Roman" w:hAnsi="Times New Roman" w:cs="Times New Roman"/>
          <w:sz w:val="24"/>
          <w:szCs w:val="24"/>
          <w:lang w:eastAsia="ru-RU"/>
        </w:rPr>
        <w:t xml:space="preserve"> тыс.</w:t>
      </w:r>
      <w:r w:rsidRPr="007735CD">
        <w:rPr>
          <w:rFonts w:ascii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0A610C" w:rsidRPr="00167125" w:rsidRDefault="000A610C" w:rsidP="00A3652D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167125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  Система программных мероприятий и ресурсное  обеспечение программы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создания условий для эффективного управления и распоряжения муниципальным имуществом муниципального образования </w:t>
      </w:r>
      <w:r w:rsidR="001F1325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Андреевского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сельсовет, повышения доходной части бюджета сельсовета, обеспечения своевременного поступления денежных средств в местный бюджет и их использования на успешное выполнение полномочий органа местного самоуправления провести в рамках </w:t>
      </w:r>
      <w:proofErr w:type="gramStart"/>
      <w:r w:rsidRPr="00167125">
        <w:rPr>
          <w:rFonts w:ascii="Times New Roman" w:hAnsi="Times New Roman" w:cs="Times New Roman"/>
          <w:sz w:val="24"/>
          <w:szCs w:val="24"/>
          <w:lang w:eastAsia="ru-RU"/>
        </w:rPr>
        <w:t>муниципальной  программы</w:t>
      </w:r>
      <w:proofErr w:type="gramEnd"/>
      <w:r w:rsidR="00043B0E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r w:rsidR="00B608B1">
        <w:rPr>
          <w:rFonts w:ascii="Times New Roman" w:hAnsi="Times New Roman" w:cs="Times New Roman"/>
          <w:sz w:val="24"/>
          <w:szCs w:val="24"/>
          <w:lang w:eastAsia="ru-RU"/>
        </w:rPr>
        <w:t>2022-2024</w:t>
      </w:r>
      <w:r w:rsidR="00512204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год</w:t>
      </w:r>
      <w:r w:rsidR="00512204" w:rsidRPr="00167125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следующие мероприятия: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1. Продолжить приватизацию муниципального имущества </w:t>
      </w:r>
      <w:r w:rsidR="001F1325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Андреевского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сельсовета.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2. Выполнять функции продавца и организатора торгов при приватизации муниципального имущества, при продаже права аренды объектов недвижимости.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3. Организовать по мере необходимости проведение оценки муниципального имущества в рамках федерального закона «Об оценочной деятельности в РФ».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4. Вести учет муниципального недвижимого и движимого имущества в Реестре объектов муниципальной собственности </w:t>
      </w:r>
      <w:r w:rsidR="001F1325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Андреевского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сельсовета.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5. Обеспечить государственную регистрацию права муниципальной собственности, права хозяйственного ведения, оперативного управления, иных прав и обременений в отношении муниципального недвижимого имущества.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6. Провести работу по подготовке документов на передачу муниципального имущества с баланса на баланс, в хозяйственное ведение и оперативное управление муниципальным унитарным предприятиям, муниципальным казённым предприятиям и учреждениям </w:t>
      </w:r>
      <w:r w:rsidR="001F1325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Андреевского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сельсовета, подготовке документов по передаче муниципального имущества в безвозмездное пользование, оперативное управление и доверительное управление в соответствии с действующим законодательством.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7. В рамках своих полномочий, во взаимодействии с Администрацией Касторенского района, осуществлять контроль поступления доходов в бюджет </w:t>
      </w:r>
      <w:r w:rsidR="001F1325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Андреевского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сельсовета от использования недвижимого и движимого муниципального имущества и земельных участков.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8. В рамках своих полномочий вести работу по осуществлению муниципального земельного контроля на территории </w:t>
      </w:r>
      <w:r w:rsidR="001F1325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Андреевского </w:t>
      </w:r>
      <w:r w:rsidR="0072115D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сельсовета во взаимодействии </w:t>
      </w:r>
      <w:r w:rsidR="0072115D" w:rsidRPr="0016712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  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ФГУП </w:t>
      </w:r>
      <w:r w:rsidR="0072115D" w:rsidRPr="00167125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167125">
        <w:rPr>
          <w:rFonts w:ascii="Times New Roman" w:hAnsi="Times New Roman" w:cs="Times New Roman"/>
          <w:sz w:val="24"/>
          <w:szCs w:val="24"/>
          <w:lang w:eastAsia="ru-RU"/>
        </w:rPr>
        <w:t>Ростехинвентаризация</w:t>
      </w:r>
      <w:proofErr w:type="spellEnd"/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Федеральное БТИ» по </w:t>
      </w:r>
      <w:proofErr w:type="spellStart"/>
      <w:r w:rsidRPr="00167125">
        <w:rPr>
          <w:rFonts w:ascii="Times New Roman" w:hAnsi="Times New Roman" w:cs="Times New Roman"/>
          <w:sz w:val="24"/>
          <w:szCs w:val="24"/>
          <w:lang w:eastAsia="ru-RU"/>
        </w:rPr>
        <w:t>Касторенскому</w:t>
      </w:r>
      <w:proofErr w:type="spellEnd"/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району, Администрацией Касторенского района  и иными государственными и муниципальными учреждениями и службами.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9. Продолжить инвентаризацию земельных участков, находящихся в собственности граждан, длительное время не используемых по целевому назначению с регистрацией на них права постоянного (бессрочного) пользования.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10. В соответствии с действующим законодательством подготовить и утвердить прогнозный план приватизации </w:t>
      </w:r>
      <w:r w:rsidR="00043B0E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имущества на </w:t>
      </w:r>
      <w:r w:rsidR="00B608B1">
        <w:rPr>
          <w:rFonts w:ascii="Times New Roman" w:hAnsi="Times New Roman" w:cs="Times New Roman"/>
          <w:sz w:val="24"/>
          <w:szCs w:val="24"/>
          <w:lang w:eastAsia="ru-RU"/>
        </w:rPr>
        <w:t>2022-2024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512204" w:rsidRPr="00167125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11. Провести работу по оформлению в муниципальную собственность сельсовета бесхозяйного и выморочного имущества.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12. Во взаимодействии с Комитетом по управлению имуществом Администрации Касторенского района в целях увеличения налогооблагаемой базы по земельному налогу и поступлений в бюджет сельсовета провести работу по оформлению права общей долевой собственности собственников помещений на земельные участки под многоквартирными жилыми домами.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13. Провести работу по инвентаризации объектов капитального строительства, расположенных на территории сельского сельсовета, находящихся в собственности физических и юридических лиц, не поставивших своё имущество на учет в </w:t>
      </w:r>
      <w:proofErr w:type="spellStart"/>
      <w:r w:rsidRPr="00167125">
        <w:rPr>
          <w:rFonts w:ascii="Times New Roman" w:hAnsi="Times New Roman" w:cs="Times New Roman"/>
          <w:sz w:val="24"/>
          <w:szCs w:val="24"/>
          <w:lang w:eastAsia="ru-RU"/>
        </w:rPr>
        <w:t>Росреестре</w:t>
      </w:r>
      <w:proofErr w:type="spellEnd"/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по Курской области,  с целью пополнения налогооблагаемой базы и увеличения поступлений в бюджет </w:t>
      </w:r>
      <w:r w:rsidR="001F1325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Андреевского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сельсовета.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14. Оформить техническую документацию и право муниципальной собственности на объекты недвижимости, коммунальной инфраструктуры, передать объекты в установленном законом порядке специализированным организациям, для эффективной их эксплуатации по целевому назначению.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15. Провести работу по обеспечению полного учета всех не инвентаризированных объектов недвижимости на территории </w:t>
      </w:r>
      <w:r w:rsidR="001F1325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Андреевского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сельсовета.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16. Провести работу по обеспечению собираемости доходов в бюджет сельсовета в части уплаты земельного налога и налога на имущество физических лиц.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17. Во взаимодействии с отделом по управлению имуществом и земельным отношениям Администрации Касторенского района  контролировать ход работ по инвентаризации земель сельскохозяйственного назначения, продолжить работу с арендаторами земельных участков, расположенных на территории </w:t>
      </w:r>
      <w:r w:rsidR="001F1325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Андреевского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сельсовета, в целях своевременного поступления арендной платы в бюджет</w:t>
      </w:r>
      <w:r w:rsidR="001F1325" w:rsidRPr="00167125">
        <w:rPr>
          <w:rFonts w:ascii="Times New Roman" w:hAnsi="Times New Roman" w:cs="Times New Roman"/>
          <w:sz w:val="24"/>
          <w:szCs w:val="24"/>
        </w:rPr>
        <w:t xml:space="preserve"> </w:t>
      </w:r>
      <w:r w:rsidR="001F1325" w:rsidRPr="00167125">
        <w:rPr>
          <w:rFonts w:ascii="Times New Roman" w:hAnsi="Times New Roman" w:cs="Times New Roman"/>
          <w:sz w:val="24"/>
          <w:szCs w:val="24"/>
          <w:lang w:eastAsia="ru-RU"/>
        </w:rPr>
        <w:t>Андреевского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Достижение целей и решение задач Программы обеспечивается путем реализации инвестиционных и инновационных мероприятий.</w:t>
      </w:r>
      <w:r w:rsidR="00311B20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Отбор мероприятий для включения в Программу осуществлялся на основе прогнозов развития и схем территориального планирования развития сельсовета.</w:t>
      </w:r>
      <w:r w:rsidR="00311B20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Система программных мероприятий направлена на улучшение состояния материально-технической базы, применение современных технологий, расширение набора услуг, предоставляемых населению.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pPr w:leftFromText="45" w:rightFromText="45" w:vertAnchor="text"/>
        <w:tblW w:w="1021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3"/>
        <w:gridCol w:w="1815"/>
        <w:gridCol w:w="1861"/>
        <w:gridCol w:w="1351"/>
        <w:gridCol w:w="2483"/>
        <w:gridCol w:w="2261"/>
      </w:tblGrid>
      <w:tr w:rsidR="000A610C" w:rsidRPr="00167125">
        <w:trPr>
          <w:trHeight w:val="1068"/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финансирования, тыс.руб.</w:t>
            </w:r>
          </w:p>
        </w:tc>
      </w:tr>
      <w:tr w:rsidR="000A610C" w:rsidRPr="00167125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before="195" w:after="195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1F1325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  </w:t>
            </w:r>
            <w:r w:rsidR="001F1325" w:rsidRPr="00167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1325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Андреевского </w:t>
            </w: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B608B1" w:rsidP="0072115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2022-2024</w:t>
            </w:r>
            <w:r w:rsidR="000A610C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311B20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7735CD" w:rsidRDefault="00A61B8D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3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73BFB" w:rsidRPr="00773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0A610C" w:rsidRPr="00167125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FB198F">
            <w:pPr>
              <w:shd w:val="clear" w:color="auto" w:fill="FFFFFF"/>
              <w:spacing w:before="195" w:after="195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FB198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E27B78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  </w:t>
            </w:r>
            <w:r w:rsidR="00E27B78" w:rsidRPr="00167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B78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Андреевского </w:t>
            </w: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B608B1" w:rsidP="00FB198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2022-2024</w:t>
            </w:r>
            <w:r w:rsidR="000A610C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311B20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FB198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7735CD" w:rsidRDefault="00273BFB" w:rsidP="00FB198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3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0A610C" w:rsidRPr="00167125">
        <w:trPr>
          <w:trHeight w:val="554"/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7735CD" w:rsidRDefault="00273BFB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3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</w:tbl>
    <w:p w:rsidR="000A610C" w:rsidRPr="00167125" w:rsidRDefault="000A610C" w:rsidP="00A3652D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0A610C" w:rsidRPr="00167125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   Механизм реализации и управления программой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ab/>
        <w:t>Программа реализуется за счет средств местного бюджета.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Администрация </w:t>
      </w:r>
      <w:r w:rsidR="00E27B78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Андреевского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сельсовета отвечает за реализацию и конечные результаты  реализации Программы, рациональное использование выделяемых на ее выполнение финансовых средств;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-  вносит предложения о привлечении дополнительных источников финансирования мероприятий Программы в случае уменьшения финансирования из местного бюджета, предложения по ускорению реализации Программы;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- собирает, систематизирует и обобщает аналитическую информацию о реализации программных мероприятий, осуществляют мониторинг результатов реализации программных мероприятий.</w:t>
      </w:r>
    </w:p>
    <w:p w:rsidR="000A610C" w:rsidRPr="00167125" w:rsidRDefault="000A610C" w:rsidP="00A3652D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167125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 Оценка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эффективности социально – экономических и экологических</w:t>
      </w:r>
      <w:r w:rsidR="00D92701"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последствий от реализации программы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        Эффективность реализации Программы и использования, выделенных на нее бюджетных средств обеспечивается за счет исключения возможности нецелевого использования бюджетных средств, прозрачности использования бюджетных средств,  адресного предоставления бюджетных средств.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Успешное выполнение мероприятий Программы позволит обеспечить 100% оформление имущества в муниципальную собственность. Оценка эффективности реализации Программы осуществляется заказчиком Программы – Администрацией </w:t>
      </w:r>
      <w:r w:rsidR="00E27B78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Андреевского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сельсовета ежегодно, в течение всего срока реализации Программы.</w:t>
      </w:r>
      <w:r w:rsidR="00043B0E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Для оценки эффективности реализации Программы используются целевые показатели по направлениям, которые отражают выполнение мероприятий Программы.</w:t>
      </w:r>
      <w:r w:rsidR="00043B0E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Оценка эффективности реализации Программы производится путем сравнения фактически достигнутых показателей за соответствующий год с утвержденными на год значениями целевых показателей.</w:t>
      </w:r>
      <w:r w:rsidR="00043B0E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Программа предполагает использование системы показателей, характеризующих текущие и конечные результаты ее реализации.</w:t>
      </w:r>
      <w:r w:rsidR="00043B0E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Эффективность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реализации Программы оценивается как степень фактического достижения целевых показателей по следующей формуле: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 F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E =                 х 100 %, где: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               N 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E – эффективность реализации Программы;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F – фактический показатель, достигнутый в ходе реализации Программы;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N – нормативный показатель, утвержденный Программой.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Бюджетная эффективность (Бэ) Программы определяется как соотношение фактического использования средств, запланированных на реализацию Программы, к утвержденному плану: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05"/>
        <w:gridCol w:w="2310"/>
      </w:tblGrid>
      <w:tr w:rsidR="000A610C" w:rsidRPr="00167125">
        <w:trPr>
          <w:tblCellSpacing w:w="0" w:type="dxa"/>
        </w:trPr>
        <w:tc>
          <w:tcPr>
            <w:tcW w:w="4605" w:type="dxa"/>
            <w:shd w:val="clear" w:color="auto" w:fill="F8FAFB"/>
          </w:tcPr>
          <w:p w:rsidR="000A610C" w:rsidRPr="00167125" w:rsidRDefault="000A610C" w:rsidP="004B6D33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фактическое использование средств</w:t>
            </w:r>
          </w:p>
        </w:tc>
        <w:tc>
          <w:tcPr>
            <w:tcW w:w="2310" w:type="dxa"/>
            <w:vMerge w:val="restart"/>
            <w:shd w:val="clear" w:color="auto" w:fill="FFFFFF"/>
            <w:vAlign w:val="center"/>
          </w:tcPr>
          <w:p w:rsidR="000A610C" w:rsidRPr="00167125" w:rsidRDefault="000A610C" w:rsidP="004B6D33">
            <w:pPr>
              <w:shd w:val="clear" w:color="auto" w:fill="FFFFFF"/>
              <w:spacing w:before="195" w:after="195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 100 %.</w:t>
            </w:r>
          </w:p>
        </w:tc>
      </w:tr>
      <w:tr w:rsidR="000A610C" w:rsidRPr="00167125">
        <w:trPr>
          <w:tblCellSpacing w:w="0" w:type="dxa"/>
        </w:trPr>
        <w:tc>
          <w:tcPr>
            <w:tcW w:w="4605" w:type="dxa"/>
            <w:shd w:val="clear" w:color="auto" w:fill="F8FAFB"/>
          </w:tcPr>
          <w:p w:rsidR="000A610C" w:rsidRPr="00167125" w:rsidRDefault="000A610C" w:rsidP="004B6D33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утвержденный план</w:t>
            </w:r>
          </w:p>
        </w:tc>
        <w:tc>
          <w:tcPr>
            <w:tcW w:w="0" w:type="auto"/>
            <w:vMerge/>
            <w:shd w:val="clear" w:color="auto" w:fill="F8FAFB"/>
            <w:vAlign w:val="center"/>
          </w:tcPr>
          <w:p w:rsidR="000A610C" w:rsidRPr="00167125" w:rsidRDefault="000A610C" w:rsidP="004B6D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610C" w:rsidRPr="00167125" w:rsidRDefault="000A610C" w:rsidP="004B6D33">
      <w:pPr>
        <w:shd w:val="clear" w:color="auto" w:fill="FFFFFF"/>
        <w:spacing w:before="195" w:after="195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 Бэ =</w:t>
      </w:r>
    </w:p>
    <w:p w:rsidR="000A610C" w:rsidRPr="00167125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Pr="00167125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 Организация управления за реализацией Программы и контроль за ходом ее выполнения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</w:t>
      </w:r>
      <w:r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Управление процессом реализации Программы осуществляется заказчиком Программы.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Контроль за ходом выполнения Программы осуществляют: глава </w:t>
      </w:r>
      <w:proofErr w:type="gramStart"/>
      <w:r w:rsidRPr="00167125">
        <w:rPr>
          <w:rFonts w:ascii="Times New Roman" w:hAnsi="Times New Roman" w:cs="Times New Roman"/>
          <w:sz w:val="24"/>
          <w:szCs w:val="24"/>
          <w:lang w:eastAsia="ru-RU"/>
        </w:rPr>
        <w:t>сельсовета;-</w:t>
      </w:r>
      <w:proofErr w:type="gramEnd"/>
      <w:r w:rsidRPr="00167125">
        <w:rPr>
          <w:rFonts w:ascii="Times New Roman" w:hAnsi="Times New Roman" w:cs="Times New Roman"/>
          <w:sz w:val="24"/>
          <w:szCs w:val="24"/>
          <w:lang w:eastAsia="ru-RU"/>
        </w:rPr>
        <w:t>иные органы в соответствии с их компетенцией, определенной законодательством.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По итогам реализации Программы Администрация </w:t>
      </w:r>
      <w:r w:rsidR="00E27B78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Андреевского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сельсовета представляет обобщенную информацию о ходе реализации мероприятий Программы на Собрании депутатов </w:t>
      </w:r>
      <w:r w:rsidR="00E27B78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Андреевского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сельсовета.</w:t>
      </w:r>
    </w:p>
    <w:p w:rsidR="000A610C" w:rsidRPr="00167125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610C" w:rsidRPr="00167125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7125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Подпрограмма «Управление муниципальной программой и обеспечение условий реализации» </w:t>
      </w:r>
      <w:r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подпрограммы </w:t>
      </w:r>
      <w:r w:rsidR="00E27B78"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Андреевского </w:t>
      </w:r>
      <w:r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сельсовета Касторенског</w:t>
      </w:r>
      <w:r w:rsidR="00311B20"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 района Курской области на </w:t>
      </w:r>
      <w:r w:rsidR="00B608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2022-2024</w:t>
      </w:r>
      <w:r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512204"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67125">
        <w:rPr>
          <w:rFonts w:ascii="Times New Roman" w:hAnsi="Times New Roman" w:cs="Times New Roman"/>
          <w:b/>
          <w:bCs/>
          <w:sz w:val="24"/>
          <w:szCs w:val="24"/>
        </w:rPr>
        <w:t>«Управление муниципальным имуществом и земельными ресурсами»</w:t>
      </w:r>
    </w:p>
    <w:p w:rsidR="000A610C" w:rsidRPr="00167125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610C" w:rsidRPr="00167125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</w:rPr>
        <w:t xml:space="preserve">1. Паспорт подпрограммы «Управление муниципальной программой                                                                         и обеспечение условий реализации» </w:t>
      </w:r>
    </w:p>
    <w:p w:rsidR="000A610C" w:rsidRPr="00167125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25"/>
        <w:gridCol w:w="6120"/>
      </w:tblGrid>
      <w:tr w:rsidR="000A610C" w:rsidRPr="00167125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муниципальной программой и обеспечение условий реализации» </w:t>
            </w:r>
          </w:p>
        </w:tc>
      </w:tr>
      <w:tr w:rsidR="000A610C" w:rsidRPr="00167125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6 октября 2003 года № 131 - ФЗ «Об общих принципах организации местного самоуправления в Российской Федерации»</w:t>
            </w:r>
          </w:p>
        </w:tc>
      </w:tr>
      <w:tr w:rsidR="000A610C" w:rsidRPr="00167125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Заказчик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167125" w:rsidRDefault="000A610C" w:rsidP="00E27B78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E27B78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Андреевского </w:t>
            </w: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</w:tr>
      <w:tr w:rsidR="000A610C" w:rsidRPr="00167125">
        <w:trPr>
          <w:trHeight w:val="517"/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Разработчик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167125" w:rsidRDefault="000A610C" w:rsidP="00E27B78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 </w:t>
            </w:r>
            <w:r w:rsidR="00E27B78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Андреевского </w:t>
            </w: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</w:tr>
      <w:tr w:rsidR="000A610C" w:rsidRPr="00167125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и задачи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167125" w:rsidRDefault="000A610C" w:rsidP="00E27B78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эффективного управления и распоряжения муниципальным имуществом </w:t>
            </w: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муниципального образования </w:t>
            </w:r>
            <w:r w:rsidR="00E27B78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Андреевского </w:t>
            </w: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сельсовет в целях повышения доходной части бюджета </w:t>
            </w:r>
            <w:r w:rsidR="00E27B78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Андреевского </w:t>
            </w: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сельсовета.</w:t>
            </w:r>
          </w:p>
        </w:tc>
      </w:tr>
      <w:tr w:rsidR="000A610C" w:rsidRPr="00167125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Срок реализации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Подпрогра</w:t>
            </w:r>
            <w:r w:rsidR="00311B20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ммы будут осуществляться в  </w:t>
            </w:r>
            <w:r w:rsidR="00B608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2022-2024</w:t>
            </w:r>
            <w:r w:rsidR="00311B20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610C" w:rsidRPr="00167125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167125" w:rsidRDefault="000A610C" w:rsidP="00E27B78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E27B78"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Андреевского </w:t>
            </w: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</w:tr>
      <w:tr w:rsidR="000A610C" w:rsidRPr="00167125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 из местного бюджета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7735C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Общий объем средств, направленных на реализацию программных  мероприятий, </w:t>
            </w:r>
            <w:r w:rsidRPr="00773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составляет </w:t>
            </w:r>
            <w:r w:rsidR="00D92701" w:rsidRPr="007735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7735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73BFB" w:rsidRPr="00773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D5A08" w:rsidRPr="00773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D92701" w:rsidRPr="00773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</w:t>
            </w:r>
            <w:r w:rsidRPr="00773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  <w:r w:rsidRPr="007735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73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бюджета </w:t>
            </w:r>
            <w:r w:rsidR="008D5A08" w:rsidRPr="00773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Андреевского </w:t>
            </w:r>
            <w:r w:rsidRPr="00773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сельсовета, в том числе:</w:t>
            </w:r>
          </w:p>
          <w:p w:rsidR="00D92701" w:rsidRPr="007735CD" w:rsidRDefault="00D92701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3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608B1" w:rsidRPr="00773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273BFB" w:rsidRPr="00773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г.- 2</w:t>
            </w:r>
            <w:r w:rsidR="008D5A08" w:rsidRPr="00773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773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D92701" w:rsidRPr="007735CD" w:rsidRDefault="00B608B1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3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D92701" w:rsidRPr="00773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0A610C" w:rsidRPr="00773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43B6" w:rsidRPr="00773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273BFB" w:rsidRPr="00773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D5A08" w:rsidRPr="00773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D92701" w:rsidRPr="00773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A610C" w:rsidRPr="00167125" w:rsidRDefault="00B608B1" w:rsidP="008D5A08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3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043B0E" w:rsidRPr="00773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0A610C" w:rsidRPr="00773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9143B6" w:rsidRPr="00773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3BFB" w:rsidRPr="00773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D5A08" w:rsidRPr="00773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D92701" w:rsidRPr="007735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0A610C" w:rsidRPr="00167125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167125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увеличения поступления доходов</w:t>
            </w:r>
          </w:p>
        </w:tc>
      </w:tr>
    </w:tbl>
    <w:p w:rsidR="000A610C" w:rsidRPr="00167125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Pr="00167125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Характеристика проблемы и обоснование необходимости её решения                                      программными методами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Надлежащее оформление права </w:t>
      </w:r>
      <w:proofErr w:type="gramStart"/>
      <w:r w:rsidRPr="00167125">
        <w:rPr>
          <w:rFonts w:ascii="Times New Roman" w:hAnsi="Times New Roman" w:cs="Times New Roman"/>
          <w:sz w:val="24"/>
          <w:szCs w:val="24"/>
          <w:lang w:eastAsia="ru-RU"/>
        </w:rPr>
        <w:t>собственности,  своевременная</w:t>
      </w:r>
      <w:proofErr w:type="gramEnd"/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техническая инвентаризация муниципальной собственности является залогом эффективного управления и распоряжения муниципальным имуществом муниципального образования </w:t>
      </w:r>
      <w:r w:rsidR="008D5A08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«Андреевский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 w:rsidR="008D5A08" w:rsidRPr="00167125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в целях повышения доходной части бюджета </w:t>
      </w:r>
      <w:r w:rsidR="008D5A08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Андреевского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сельсовета,  обеспечения своевременного поступления денежных средств  в бюджет сельсовета и их использования на успешное выполнение полномочий. Мероприятия по оформлению права собственности требуют комплексного подхода и решения программными методами.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Потребность проведения технической инвентаризации объясняется, прежде всего,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передаче их в пользование.</w:t>
      </w:r>
    </w:p>
    <w:p w:rsidR="000A610C" w:rsidRPr="00167125" w:rsidRDefault="000A610C" w:rsidP="00A3652D">
      <w:pPr>
        <w:shd w:val="clear" w:color="auto" w:fill="FFFFFF"/>
        <w:spacing w:after="0" w:line="341" w:lineRule="atLeast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167125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 Цели и задачи подпрограммы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Основной целью и задачей муниципальной  программы является обеспечение оформления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объектами.</w:t>
      </w:r>
    </w:p>
    <w:p w:rsidR="000A610C" w:rsidRPr="00167125" w:rsidRDefault="000A610C" w:rsidP="00A3652D">
      <w:pPr>
        <w:shd w:val="clear" w:color="auto" w:fill="FFFFFF"/>
        <w:spacing w:after="0" w:line="341" w:lineRule="atLeast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167125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  Система мероприятий и ресурсное  обеспечение подпрограммы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создания условий для эффективного управления и распоряжения муниципальным имуществом муниципального образования </w:t>
      </w:r>
      <w:r w:rsidR="008D5A08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«Андреевский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 w:rsidR="008D5A08" w:rsidRPr="00167125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, повышения доходной части бюджета сельсовета, обеспечения своевременного поступления денежных средств в местный бюджет и их использования на успешное выполнение полномочий органа местного самоуправления  необходимо провести все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программные мероприятия. Система программных мероприятий направлена на улучшение состояния материально-технической базы, применение современных технологий, расширение набора услуг.                                                                                                             С</w:t>
      </w:r>
      <w:r w:rsidR="00311B20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роки реализации программы – </w:t>
      </w:r>
      <w:r w:rsidR="00B608B1">
        <w:rPr>
          <w:rFonts w:ascii="Times New Roman" w:hAnsi="Times New Roman" w:cs="Times New Roman"/>
          <w:sz w:val="24"/>
          <w:szCs w:val="24"/>
          <w:lang w:eastAsia="ru-RU"/>
        </w:rPr>
        <w:t>2022-2024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512204" w:rsidRPr="00167125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Общий объем финансирования </w:t>
      </w:r>
      <w:r w:rsidRPr="007735CD">
        <w:rPr>
          <w:rFonts w:ascii="Times New Roman" w:hAnsi="Times New Roman" w:cs="Times New Roman"/>
          <w:sz w:val="24"/>
          <w:szCs w:val="24"/>
          <w:lang w:eastAsia="ru-RU"/>
        </w:rPr>
        <w:t xml:space="preserve">Подпрограммы составляет </w:t>
      </w:r>
      <w:r w:rsidR="00043B0E" w:rsidRPr="007735C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73BFB" w:rsidRPr="007735CD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8D5A08" w:rsidRPr="007735CD">
        <w:rPr>
          <w:rFonts w:ascii="Times New Roman" w:hAnsi="Times New Roman" w:cs="Times New Roman"/>
          <w:sz w:val="24"/>
          <w:szCs w:val="24"/>
          <w:lang w:eastAsia="ru-RU"/>
        </w:rPr>
        <w:t>,0</w:t>
      </w:r>
      <w:r w:rsidR="009143B6" w:rsidRPr="007735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92701" w:rsidRPr="007735CD">
        <w:rPr>
          <w:rFonts w:ascii="Times New Roman" w:hAnsi="Times New Roman" w:cs="Times New Roman"/>
          <w:sz w:val="24"/>
          <w:szCs w:val="24"/>
          <w:lang w:eastAsia="ru-RU"/>
        </w:rPr>
        <w:t>тыс.</w:t>
      </w:r>
      <w:r w:rsidRPr="007735CD">
        <w:rPr>
          <w:rFonts w:ascii="Times New Roman" w:hAnsi="Times New Roman" w:cs="Times New Roman"/>
          <w:sz w:val="24"/>
          <w:szCs w:val="24"/>
          <w:lang w:eastAsia="ru-RU"/>
        </w:rPr>
        <w:t xml:space="preserve"> рублей, в том числе в разрезе основных источников финансирования Программы: 1.Местный бюджет – </w:t>
      </w:r>
      <w:r w:rsidR="00273BFB" w:rsidRPr="007735CD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8D5A08" w:rsidRPr="007735CD">
        <w:rPr>
          <w:rFonts w:ascii="Times New Roman" w:hAnsi="Times New Roman" w:cs="Times New Roman"/>
          <w:sz w:val="24"/>
          <w:szCs w:val="24"/>
          <w:lang w:eastAsia="ru-RU"/>
        </w:rPr>
        <w:t>,0</w:t>
      </w:r>
      <w:r w:rsidR="00D92701" w:rsidRPr="007735CD">
        <w:rPr>
          <w:rFonts w:ascii="Times New Roman" w:hAnsi="Times New Roman" w:cs="Times New Roman"/>
          <w:sz w:val="24"/>
          <w:szCs w:val="24"/>
          <w:lang w:eastAsia="ru-RU"/>
        </w:rPr>
        <w:t xml:space="preserve"> тыс. </w:t>
      </w:r>
      <w:r w:rsidRPr="007735CD">
        <w:rPr>
          <w:rFonts w:ascii="Times New Roman" w:hAnsi="Times New Roman" w:cs="Times New Roman"/>
          <w:sz w:val="24"/>
          <w:szCs w:val="24"/>
          <w:lang w:eastAsia="ru-RU"/>
        </w:rPr>
        <w:t>рублей.</w:t>
      </w:r>
    </w:p>
    <w:p w:rsidR="000A610C" w:rsidRPr="00167125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Pr="00167125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   Механизм реализации и управления подпрограммой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Подпрограмма реализуется за счет средств местного бюджета.                                                                        Администрация </w:t>
      </w:r>
      <w:r w:rsidR="008D5A08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Андреевского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сельсовета отвечает за реализацию и конечные результаты  реализации Подпрограммы, рациональное использование выделяемых на ее выполнение финансовых средств.</w:t>
      </w:r>
    </w:p>
    <w:p w:rsidR="000A610C" w:rsidRPr="00167125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Pr="00167125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 Оценка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эффективности социально – экономических и  экологических</w:t>
      </w:r>
      <w:r w:rsidR="00311B20"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после</w:t>
      </w:r>
      <w:r w:rsidR="00043B0E"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дствий  </w:t>
      </w:r>
      <w:r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от реализации подпрограммы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Эффективность реализации Подпрограммы и использования выделенных на нее бюджетных средств обеспечивается за счет:                                                                         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исключения возможности нецелевого использования бюджетных средств;      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прозрачности использования бюджетных средств;                           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адресного предоставления бюджетных средств.                                        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sz w:val="24"/>
          <w:szCs w:val="24"/>
          <w:lang w:eastAsia="ru-RU"/>
        </w:rPr>
        <w:t>Успешное выполнение мероприятий Подпрограммы позволит обеспечить 100%   оформление имущества в муниципальную собственность.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167125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7. Организация управления за реализацией Подпрограммы                                                                                  </w:t>
      </w:r>
    </w:p>
    <w:p w:rsidR="000A610C" w:rsidRPr="00167125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</w:t>
      </w:r>
      <w:r w:rsidRPr="001671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Управление процессом реализации Подпрограммы осуществляется заказчиком. По итогам реализации Подпрограммы Администрация </w:t>
      </w:r>
      <w:r w:rsidR="008D5A08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Андреевского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сельсовета представляет обобщенную информацию о ходе реализации мероприятий Подпрограммы на Собрании депутатов </w:t>
      </w:r>
      <w:r w:rsidR="008D5A08" w:rsidRPr="00167125">
        <w:rPr>
          <w:rFonts w:ascii="Times New Roman" w:hAnsi="Times New Roman" w:cs="Times New Roman"/>
          <w:sz w:val="24"/>
          <w:szCs w:val="24"/>
          <w:lang w:eastAsia="ru-RU"/>
        </w:rPr>
        <w:t xml:space="preserve">Андреевского </w:t>
      </w:r>
      <w:r w:rsidRPr="00167125">
        <w:rPr>
          <w:rFonts w:ascii="Times New Roman" w:hAnsi="Times New Roman" w:cs="Times New Roman"/>
          <w:sz w:val="24"/>
          <w:szCs w:val="24"/>
          <w:lang w:eastAsia="ru-RU"/>
        </w:rPr>
        <w:t>сельсовета.</w:t>
      </w:r>
    </w:p>
    <w:p w:rsidR="000A610C" w:rsidRPr="00167125" w:rsidRDefault="000A610C" w:rsidP="004B6D33">
      <w:pPr>
        <w:shd w:val="clear" w:color="auto" w:fill="FFFFFF"/>
        <w:spacing w:before="195" w:after="195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sectPr w:rsidR="000A610C" w:rsidRPr="00167125" w:rsidSect="004B6D33">
      <w:pgSz w:w="11907" w:h="16839" w:code="9"/>
      <w:pgMar w:top="1134" w:right="1247" w:bottom="1134" w:left="153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08"/>
  <w:doNotHyphenateCaps/>
  <w:drawingGridHorizontalSpacing w:val="11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4AF"/>
    <w:rsid w:val="00002309"/>
    <w:rsid w:val="000151E0"/>
    <w:rsid w:val="00043B0E"/>
    <w:rsid w:val="000631EE"/>
    <w:rsid w:val="00071FC4"/>
    <w:rsid w:val="00072EFE"/>
    <w:rsid w:val="000A610C"/>
    <w:rsid w:val="000D47FF"/>
    <w:rsid w:val="000F4257"/>
    <w:rsid w:val="00141827"/>
    <w:rsid w:val="00156DA7"/>
    <w:rsid w:val="00167125"/>
    <w:rsid w:val="00170498"/>
    <w:rsid w:val="001F1325"/>
    <w:rsid w:val="0023565C"/>
    <w:rsid w:val="0024253F"/>
    <w:rsid w:val="00273BFB"/>
    <w:rsid w:val="0028475E"/>
    <w:rsid w:val="002C6A6C"/>
    <w:rsid w:val="00311B20"/>
    <w:rsid w:val="003541C6"/>
    <w:rsid w:val="003D6EF0"/>
    <w:rsid w:val="003F1B2B"/>
    <w:rsid w:val="003F1D77"/>
    <w:rsid w:val="0046077E"/>
    <w:rsid w:val="004850A0"/>
    <w:rsid w:val="004B2675"/>
    <w:rsid w:val="004B6D33"/>
    <w:rsid w:val="004E3888"/>
    <w:rsid w:val="0050239B"/>
    <w:rsid w:val="00502BF1"/>
    <w:rsid w:val="00512204"/>
    <w:rsid w:val="00525131"/>
    <w:rsid w:val="00537902"/>
    <w:rsid w:val="005974AF"/>
    <w:rsid w:val="005D23C8"/>
    <w:rsid w:val="006A4282"/>
    <w:rsid w:val="006B2705"/>
    <w:rsid w:val="006D0C42"/>
    <w:rsid w:val="006D1BFB"/>
    <w:rsid w:val="007144DA"/>
    <w:rsid w:val="0072115D"/>
    <w:rsid w:val="00731550"/>
    <w:rsid w:val="007735CD"/>
    <w:rsid w:val="007A4502"/>
    <w:rsid w:val="007C2B9D"/>
    <w:rsid w:val="007C4B0B"/>
    <w:rsid w:val="007F48E1"/>
    <w:rsid w:val="00800BEC"/>
    <w:rsid w:val="008170A5"/>
    <w:rsid w:val="00871ACD"/>
    <w:rsid w:val="008829BE"/>
    <w:rsid w:val="008A6991"/>
    <w:rsid w:val="008D07D1"/>
    <w:rsid w:val="008D5A08"/>
    <w:rsid w:val="009143B6"/>
    <w:rsid w:val="00916195"/>
    <w:rsid w:val="0093071C"/>
    <w:rsid w:val="009A22E4"/>
    <w:rsid w:val="00A22B6D"/>
    <w:rsid w:val="00A3652D"/>
    <w:rsid w:val="00A61B8D"/>
    <w:rsid w:val="00A8490F"/>
    <w:rsid w:val="00AA754F"/>
    <w:rsid w:val="00AB5C56"/>
    <w:rsid w:val="00B236E7"/>
    <w:rsid w:val="00B46957"/>
    <w:rsid w:val="00B608B1"/>
    <w:rsid w:val="00B9234B"/>
    <w:rsid w:val="00BC1A3A"/>
    <w:rsid w:val="00C057AE"/>
    <w:rsid w:val="00C07499"/>
    <w:rsid w:val="00C54A76"/>
    <w:rsid w:val="00C70604"/>
    <w:rsid w:val="00C767ED"/>
    <w:rsid w:val="00D14E5B"/>
    <w:rsid w:val="00D245FA"/>
    <w:rsid w:val="00D41B47"/>
    <w:rsid w:val="00D42D90"/>
    <w:rsid w:val="00D92701"/>
    <w:rsid w:val="00E27B78"/>
    <w:rsid w:val="00E61395"/>
    <w:rsid w:val="00E7748F"/>
    <w:rsid w:val="00EB5D71"/>
    <w:rsid w:val="00EC3F5A"/>
    <w:rsid w:val="00EE5188"/>
    <w:rsid w:val="00F115EA"/>
    <w:rsid w:val="00F3329E"/>
    <w:rsid w:val="00FA3B3F"/>
    <w:rsid w:val="00FB198F"/>
    <w:rsid w:val="00FC2499"/>
    <w:rsid w:val="00FE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1138AC"/>
  <w15:docId w15:val="{4FE0E338-F4E2-4B36-884D-888E509F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13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170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170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170A5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8170A5"/>
    <w:rPr>
      <w:rFonts w:ascii="Times New Roman" w:hAnsi="Times New Roman" w:cs="Times New Roman"/>
      <w:b/>
      <w:bCs/>
      <w:sz w:val="24"/>
      <w:szCs w:val="24"/>
    </w:rPr>
  </w:style>
  <w:style w:type="paragraph" w:customStyle="1" w:styleId="11">
    <w:name w:val="Знак Знак1 Знак Знак Знак Знак"/>
    <w:basedOn w:val="a"/>
    <w:uiPriority w:val="99"/>
    <w:rsid w:val="0073155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99"/>
    <w:qFormat/>
    <w:rsid w:val="004B6D33"/>
    <w:pPr>
      <w:ind w:left="720"/>
    </w:pPr>
  </w:style>
  <w:style w:type="paragraph" w:customStyle="1" w:styleId="a4">
    <w:name w:val="Простой текст"/>
    <w:basedOn w:val="a"/>
    <w:uiPriority w:val="99"/>
    <w:rsid w:val="00817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5D2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3C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2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3050</Words>
  <Characters>17390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19</cp:revision>
  <cp:lastPrinted>2020-11-12T07:00:00Z</cp:lastPrinted>
  <dcterms:created xsi:type="dcterms:W3CDTF">2017-11-22T12:15:00Z</dcterms:created>
  <dcterms:modified xsi:type="dcterms:W3CDTF">2021-11-12T08:39:00Z</dcterms:modified>
</cp:coreProperties>
</file>